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5" w:rsidRDefault="0072293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29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10.06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Pr="007229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гр.12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</w:t>
      </w:r>
      <w:r w:rsidRPr="007229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Литература</w:t>
      </w:r>
    </w:p>
    <w:p w:rsidR="00722938" w:rsidRDefault="00722938">
      <w:pPr>
        <w:rPr>
          <w:rFonts w:ascii="Times New Roman" w:hAnsi="Times New Roman" w:cs="Times New Roman"/>
          <w:b/>
          <w:sz w:val="24"/>
          <w:szCs w:val="24"/>
        </w:rPr>
      </w:pPr>
      <w:r w:rsidRPr="00722938">
        <w:rPr>
          <w:rFonts w:ascii="Times New Roman" w:hAnsi="Times New Roman" w:cs="Times New Roman"/>
          <w:b/>
          <w:sz w:val="24"/>
          <w:szCs w:val="24"/>
        </w:rPr>
        <w:t>Доброе утро!  Продолжаем читать В. Маяковского. Тема урока:  «Сатира Маяковского».</w:t>
      </w:r>
      <w:r>
        <w:rPr>
          <w:rFonts w:ascii="Times New Roman" w:hAnsi="Times New Roman" w:cs="Times New Roman"/>
          <w:b/>
          <w:sz w:val="24"/>
          <w:szCs w:val="24"/>
        </w:rPr>
        <w:t xml:space="preserve"> Сначала вспомним такие понятия, как: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Сатира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Satira, от более раннего satura) - смесь, всякая всячина.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комического, наиболее беспощадно высмеивающего несовершенство мира, человеческие пороки.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Аудиенция 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приём у высокопоставленного лица.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театральный отдел главполитпросвета при Наркомпросе РСФСР.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ГУКО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коннозаводства при Накомземе.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Бюрократ 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который привержен к бюрократизму.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Бюрократизм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чиновнической администрации, оторванной от народа.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Канцелярщина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пренебрежение к существу дела ради соблюдения формальностей.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Мещанин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царской России лицо городского сословия, состоящего из мелких торговцев, ремесленников, низших служащих; 2.Человек с мелкими интересами, узким кругозором.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Мещанство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Сословие мещан; 2. Психология и идеология мещанина.</w:t>
      </w:r>
    </w:p>
    <w:p w:rsidR="00722938" w:rsidRPr="00650AAF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1930 году, за три недели до смерти, Маяковский говорил: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“Как-то так получилось, что всю жизнь я работал не над тем, чтобы делать красивые вещички и ласкать человеческое ухо; всё у меня устраивалось так, что я неприятности людям доставлял. И 20 лет моей литературной работы - это, главным образом, выражаясь просто, литературный мордобой, т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каждую минуту мне приходилось отстаивать свои позиции”.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действительно, тогда, в 20-е годы, Маяковский был фигурой очень спорной. Вокруг его имени и творчества бушевала ожесточённая борьба. Он вёл неустанные споры, непримиримые бои с противниками нового в жизни и искусстве. А таких противников было немало. И они не сдавались без борьбы. 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одарён талантом красноречия, он обладал и редким даро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разговаривать с массой. Когда он оглашал записки или отвечал на них - разгорались страсти. Некоторые не сразу понимали его остроты. Про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говорил: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“Его смешишь во вторник, а он смеётся в пятницу”.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 ему задавали вопрос: “Почему вы всё время острите?” Он отвечал: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“Когда все будут чутко воспринимать юмор, это будет означать, что мы приблизились к идеалу жизни человеческой. Вообще, жить и работать надо весело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.”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выпад: “Маяковский, почему вы всё время хвалите себя?”, поэт отвечал: 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“Никогда не говори о себе дурного, это всегда за тебя сделают товарищи”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широким жестом обводил зал.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юмор, неординарность проявлялись и в афишах.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Бешеная травля Маяковского отравляла ему жизнь, надорвала нервы поэта. Но эта травля не в силах умалить заслуги Маяковского.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тема нашего разговора - “Сатира Маяковского”.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сатиры можно определить словами Маркса: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“…чтобы человечество весело расставалось со своими недостатками”.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Маяковский так говорил: “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Сатира - это взгляд на мир через увеличительное стекло”.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сборников своих стихов поэт назвал так: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“Маяковский улыбается, Маяковский смеётся, Маяковский издевается”.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работе поэт активно опирался на сатирический опыт русской классической литературы.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екоторым сатирическим стихотворениям Маяковский давал названия, непосредственно связанные с творчеством великих сатириков. “Плюшкин” - так называется стихотворение, разоблачающего обывателя-скопидома. “Помпадур”, “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Головотяпам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щедринскими образами навеяны названия этих стихотворений. Следуя лучшим достижениям сатирической литературы 19 в., Маяковский создаёт сатирические портреты и типы мещан, бюрократов и других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чуждых обществу нравов и пережитков.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Сатирические произведения Маяковский начал писать ещё до революции.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силу воздействия имели в годы гражданской войны “Окна РОСТа”.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“Окна РОСТа” - та же передовая батарея, обстреливавшая врага. За 28 месяцев Маяковский сделал 3 тысячи плакатов и 6 тысяч подписей. Поэт, обладавший не только литературным, но и политическим авторитетом, стал фактически руководителем коллектива энтузиастов. По “Окнам РОСТа” можно проследить смену событий, происходивших в один из труднейших периодов жизни страны. Незадолго до смерти, вспоминая о тех днях, Маяковский писал: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“Через годы над этими “окнами” будут корпеть учёные, охраняя от времени скверненькую бумагу. Охранять эти “окна” надо и надо. Так как это красочная история трёх “боевейших” годов Союза, так как это предки всех советских сатирических журналов”.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сатира Маяковского была почти исключительно обращена на врагов внешних, то теперь он переносит “огонь на себя”, на собственные наши недостатки. Объяснял это так: “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Белое окружение не позволяло нам чистить себя чересчур рьяно. Метла сатиры, щётка юмора были отложены. Сатира “внутренняя” требовала отчётливого знания объекта, чтобы обеспечить точность попадания”.</w:t>
      </w:r>
    </w:p>
    <w:p w:rsidR="00722938" w:rsidRPr="00722938" w:rsidRDefault="00722938" w:rsidP="00650A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НЭП вызвал прилив творческих сил Маяковского?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Мещанство подняло гол</w:t>
      </w:r>
      <w:r w:rsidR="00650AAF" w:rsidRPr="00650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ову и активизировалось при НЭПе, м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разь,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сумевшая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выжить, приспособилась, свила себе уютные кабинетики и спаленки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поэт пишет целую серию сатирических фельетонов.</w:t>
      </w:r>
    </w:p>
    <w:p w:rsidR="00722938" w:rsidRPr="00722938" w:rsidRDefault="00722938" w:rsidP="00650A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мишень выбрал Маяковский в этом стихотворении для нанесения сатирического удара?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Ударил по советской бюрократии, способной в ворохе бумаг, в сутолоке заседаний утопить любое, даже самое важное дело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2938" w:rsidRPr="00722938" w:rsidRDefault="00722938" w:rsidP="00650AA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достигается комический эффект?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Нелепое заседание ТЕО и ГУКОНа о покупке склянки чернил Гупкооперативом; фантастическое предприятие “АБВЖЗЕКОМ”.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Заседательская тина всё надёжнее скрывает чиновников от живых людей; половинки людей поражают посетителя, но не секретаря…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22938" w:rsidRPr="00722938" w:rsidRDefault="00722938" w:rsidP="00650AA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ли у читателей впечатление, что происходит что-то странное, не встречающееся в жизни?</w:t>
      </w:r>
    </w:p>
    <w:p w:rsidR="00722938" w:rsidRPr="00722938" w:rsidRDefault="00722938" w:rsidP="00650AA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название стихотворения.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</w:t>
      </w:r>
      <w:r w:rsidR="00650AAF" w:rsidRPr="00650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тите 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 на удачное, смелое, эмоциональное, точное название стихотворения.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Приставка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частица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СЯ придают всему слову иронический оттенок, подчёркивают распространённость и одновременно полную бессмысленность бюрократической волокиты и суетни. (Проворовавшиеся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розевавшие…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видел опасность бюрократизма, который оборачивается бездушием. Но бюрократизм не кажется поэту столь грозным явлением, как мещанство.</w:t>
      </w:r>
    </w:p>
    <w:p w:rsidR="00722938" w:rsidRPr="00722938" w:rsidRDefault="00722938" w:rsidP="00650AA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ваш взгляд, что опаснее в жизни, бюрократизм или мещанство?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считаю, что опаснее бюрократизм.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строе, который создан для счастья бумажки, счастливы только бумажка и те, кто существует при ней, служат ей, трудятся ради неё, ради “бумажкиного” благополучия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же цикл сатирических фельетонов стихотворением “О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бюрократизме и мещанстве увидел Маяковский 2-х злейших врагов. Как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живучи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эти пороки! Десятилетия отделяют нас от времени создания поэтических строчек Маяковского. Срок достаточно большой для проверки временем силы читательского внимания к поэту и силы его влияния на поэзию своего поколения. И, согласитесь, он близок сегодняшнему дню, как никогда.</w:t>
      </w:r>
    </w:p>
    <w:p w:rsidR="00722938" w:rsidRPr="00722938" w:rsidRDefault="00650AAF" w:rsidP="00650AA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</w:t>
      </w:r>
      <w:r w:rsidR="00722938"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будущее у сатирической литературы?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юмор и сатира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труднее времена, тем труднее сатире. Времена ведь, как люди: они любят посмеяться над другими временами, но не терпят смеха над собой.</w:t>
      </w:r>
    </w:p>
    <w:p w:rsidR="00722938" w:rsidRPr="00722938" w:rsidRDefault="00722938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великого философа Демокрита спросили, как он понимает истину, он ответил коротко: “Я смеюсь”.</w:t>
      </w:r>
    </w:p>
    <w:p w:rsidR="00722938" w:rsidRDefault="00722938" w:rsidP="00650A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56348E" w:rsidRPr="0056348E" w:rsidRDefault="0056348E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тема:  «С.Есенин. Своеобразие творчества Есенина».</w:t>
      </w:r>
    </w:p>
    <w:p w:rsidR="0056348E" w:rsidRPr="00722938" w:rsidRDefault="0056348E" w:rsidP="0065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 (1895 – 1925). Его жизнь ограничена двумя датами: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октября 1895 года - 28 декабря 1925 года. 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-  дата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вторая – смерти поэта. 30  прожитых лет. Много это или мало?  В Закавказье, где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 Есенин,  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старину говорили: 30 лет человек должен учиться, 30 лет путешествовать и 30 лет писать, рассказывая людям всё, что он увидел,  узнал, понял.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Есенину было отпущено в три раза меньше. Его судьба – подтверждение другого старого изречения: «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ценится не за длину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«Ведь я мог дать не то, что дал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признавался поэт незадолго до гибели. Но и то, что он дал, - это очень много, это целый мир, он живёт, движется, переливается всеми цветами радуги. Это задушевная песня, это лирический роман в стихах о себе и о любви.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поэт говорил: «Я сердцем никогда не лгу». (Какой смысл вложил Есенин в эти слова?)</w:t>
      </w:r>
    </w:p>
    <w:p w:rsidR="0056348E" w:rsidRPr="00442D39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литературу 19 и 20 века,  мы  с вами много говорили  любви. 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фразу «Люблю до радости и боли...»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это за любовь?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от любви испытывать радость и боль одновременно?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же можно испытывать такие противоречивые чувства?</w:t>
      </w:r>
    </w:p>
    <w:p w:rsidR="0056348E" w:rsidRPr="00442D39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 уроке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будет заключаться в том, чтобы ответить на вопросы: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что является объектом  любви поэта?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представляла собой любовь поэта, почему оно была таковой?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Фиксирование в тетрадях основных тезисов урока.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творчества С.А.Есенина</w:t>
      </w:r>
    </w:p>
    <w:p w:rsidR="0056348E" w:rsidRPr="00442D39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Есенин писал: «Моя  лирика жива одной большой любовью, любовью к Родине. Чувство Родины – основное в моем творчестве». Люблю до радости и боли твою озёрную тоску. Радость  и гордость  от красоты родного края, боль – оттого, он заброшен и беден.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«Запели тесаные дроги »,  «Гой ты, Русь, моя родная...», «Край любимый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!...», «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хате», «Черная, потом пропахшая выть».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революции.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годы революции Есенин был на стороне Октября, но  принял её  по - своему, со своим крестьянским уклоном. Приветствуя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ожидал, что она принесет крестьянам зажиточность и счастье. Но скоро понял, что социализм несет деревне разорение, губит все настоящее и живое, умервщляет человеческую душу. Прекрасно понимая  необходимость перемен  поэт верит в счастливое будущее  России,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принимая разрушения и разорения русской земли. Стихотворения: «Я последний поэт деревни», «Спит ковыль. Равнина дорогая», «Неуютная жидкая лунность», «Русь советская».</w:t>
      </w:r>
    </w:p>
    <w:p w:rsidR="0056348E" w:rsidRPr="0056348E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«Я последний поэт деревни», «Спит ковыль. Равнина дорогая», «Неуютная жидкая лунность», «Русь советская».</w:t>
      </w:r>
    </w:p>
    <w:p w:rsidR="0056348E" w:rsidRPr="00442D39" w:rsidRDefault="0056348E" w:rsidP="00563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природа.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родина для поэта не просто однокоренные слова, это неразрывные понятия. Человек и природа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слиты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воедино. Поэт чутко понимает эту кровную связь.  Природа - это верная подруга и зеркало души, в котором растворяются радости и печали. Жизнь природы Есенин  отождествляет со своей жизнью, она дарит ему покой и вдохновение, разделяет горе и радость. У природы есть прекрасное свойство – возрождаться, обновляться, а человеку этого не дано.</w:t>
      </w:r>
    </w:p>
    <w:p w:rsidR="00442D39" w:rsidRPr="0056348E" w:rsidRDefault="00442D39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«О красном вечере задумалась дорога», « Я по первому снегу бреду», «Закружилась листва золотая», «Даль подернулась туманом».</w:t>
      </w:r>
    </w:p>
    <w:p w:rsidR="0056348E" w:rsidRPr="00442D39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 животных.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и милосердием ко всему живому пронизано каждое произведение поэта. Лирический герой очарован доверчивостью и преданностью братьев наших меньших, но его огорчает, что в мире людей эти качества встречаются все реже.</w:t>
      </w:r>
    </w:p>
    <w:p w:rsidR="00442D39" w:rsidRPr="0056348E" w:rsidRDefault="00442D39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«Собаке Качалова», «Песнь о собаке», «Я обманывать себя не стану», «Лисица».</w:t>
      </w:r>
    </w:p>
    <w:p w:rsidR="0056348E" w:rsidRPr="00442D39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Любовная лирика.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женщине – лишь акцент  в проявлении чувств ко всему земному.</w:t>
      </w:r>
      <w:r w:rsidR="00442D39"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рад  возможности ощущать это чувство, и испытывает  боль - от хрупкости человеческого счастья.</w:t>
      </w:r>
    </w:p>
    <w:p w:rsidR="00442D39" w:rsidRPr="0056348E" w:rsidRDefault="00442D39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«Выткался на озере алый свет зари», «Заметался пожар голубой», « Не бродить, не мять в кустах багряных лебеды...», «Шаганэ, ты моя Шаганэ», «Письмо к женщине».</w:t>
      </w:r>
    </w:p>
    <w:p w:rsidR="0056348E" w:rsidRPr="00442D39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матери.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Мать  для поэта -  всё:  родительский дом, природа, Родина, жизнь, Бог. Чувство любви к матери неразделимо с чувством любви к Родине. «Ты одна мне помощь и отрада, ты одна мне несказанный свет». Поэт счастлив  от общения с самым дорогим человеком, и в то же время  его душит боль оттого, что много  переживаний  он доставил матери.</w:t>
      </w:r>
    </w:p>
    <w:p w:rsidR="00442D39" w:rsidRPr="0056348E" w:rsidRDefault="00442D39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«Письмо матери», «Снежная замять дробиться и колется»., «Заря окликает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«Молитва матери».</w:t>
      </w:r>
    </w:p>
    <w:p w:rsidR="0056348E" w:rsidRPr="00442D39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Философская тема.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жизненных и творческих итогов. Боль по утраченному счастью и  юности, и в то же время  надежда, возможность продолжения жизни, а также нового художественного взлёта. Он  благодарит  судьбу, что пришлось «процвесть и умереть» в любимой стране, среди своего народа.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42D39" w:rsidRPr="0056348E" w:rsidRDefault="00442D39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жалею, не зову, не плачу», «Отговорила роща золотая», «Мы теперь уходим понемногу», «Гори,  моя звезда...».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лирики: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чувство – любовь к Родине.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кровной связи с природой и милосердие ко  всему живому на земле.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Интимное, камерное звучание лирики.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Образность, которая создается за счет использования неожиданных метафор, олицетворений, ярких эпитетов, сравнений.  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деталей крестьянского быта.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Цветопись. (Цветовая палитра)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звуковых образов и запахов.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светлой радости и щемящей грусти.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говорили о любви Есенина, но слово “любовь” многозначно. Это и любовь к Родине,  к природе, и любовь к матери, к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любовь к женщине, к жизни.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56348E" w:rsidRPr="0056348E" w:rsidRDefault="0056348E" w:rsidP="00442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  Мы с вами сейчас лишь заглянули в некоторые строки есенинского романа в стихах, романа, написанного сердцем, которое никогда не лжет, в котором  поселились рядом радость и боль.  А разве может быть иначе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20 века поэзия дала  Отечеству и миру немало блистательных поэтов, которые умели передать тончайшие нюансы движения человеческой души и красоты природы.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Есенину невозможно сравнить с популярностью любого другого поэта. Дело в том, что поэзия его каким  особым тайным и тихим светом озаряет душу человека.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стремился, насколько это возможно, с помощью поэзии вселить в человека веру в свет, раскрыть для него радость бытия, вернуть ему, глубоко несчастному, надежду на избавление, пробудить в душе  бунтующее или дремлющее чувство  настоящей любви, не требующей ничего взамен. А ведь это так важно, особенно сейчас,  когда человечество находится на грани   катастрофы.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Есенинский роман в стихах никогда не кончится, потому что каждый новый  читатель будет открывать в нем какие- то новые только ему понятные мысли и переживания. И в образе главного героя будет иногда узнавать себя, и будет у него при этом радостно и тревожно биться сердце. А для многих из вас всё только начинается.</w:t>
      </w:r>
    </w:p>
    <w:p w:rsidR="0056348E" w:rsidRPr="0056348E" w:rsidRDefault="0056348E" w:rsidP="0056348E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урок мне хотелось бы словами поэта: «Жить на свете стоит». Если что-нибудь  заканчивается, уходит – не плачьте. Улыбнитесь, потому что это было... В этом мире вы  всего лишь человек, но для кого-то вы – весь мир. Удачи!</w:t>
      </w:r>
    </w:p>
    <w:sectPr w:rsidR="0056348E" w:rsidRPr="0056348E" w:rsidSect="000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13"/>
    <w:multiLevelType w:val="multilevel"/>
    <w:tmpl w:val="C2F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05B53"/>
    <w:multiLevelType w:val="multilevel"/>
    <w:tmpl w:val="B4C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13027"/>
    <w:multiLevelType w:val="multilevel"/>
    <w:tmpl w:val="0C7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7CAC"/>
    <w:multiLevelType w:val="multilevel"/>
    <w:tmpl w:val="460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55FE4"/>
    <w:multiLevelType w:val="multilevel"/>
    <w:tmpl w:val="E39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E7D6D"/>
    <w:multiLevelType w:val="multilevel"/>
    <w:tmpl w:val="0CD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6A94"/>
    <w:multiLevelType w:val="multilevel"/>
    <w:tmpl w:val="184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E266E"/>
    <w:multiLevelType w:val="multilevel"/>
    <w:tmpl w:val="F8C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2938"/>
    <w:rsid w:val="000626D5"/>
    <w:rsid w:val="00442D39"/>
    <w:rsid w:val="0056348E"/>
    <w:rsid w:val="00650AAF"/>
    <w:rsid w:val="0072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5"/>
  </w:style>
  <w:style w:type="paragraph" w:styleId="3">
    <w:name w:val="heading 3"/>
    <w:basedOn w:val="a"/>
    <w:link w:val="30"/>
    <w:uiPriority w:val="9"/>
    <w:qFormat/>
    <w:rsid w:val="0072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72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38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5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348E"/>
  </w:style>
  <w:style w:type="character" w:customStyle="1" w:styleId="c24">
    <w:name w:val="c24"/>
    <w:basedOn w:val="a0"/>
    <w:rsid w:val="0056348E"/>
  </w:style>
  <w:style w:type="character" w:customStyle="1" w:styleId="c22">
    <w:name w:val="c22"/>
    <w:basedOn w:val="a0"/>
    <w:rsid w:val="0056348E"/>
  </w:style>
  <w:style w:type="character" w:customStyle="1" w:styleId="c36">
    <w:name w:val="c36"/>
    <w:basedOn w:val="a0"/>
    <w:rsid w:val="0056348E"/>
  </w:style>
  <w:style w:type="paragraph" w:customStyle="1" w:styleId="c16">
    <w:name w:val="c16"/>
    <w:basedOn w:val="a"/>
    <w:rsid w:val="005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48E"/>
  </w:style>
  <w:style w:type="character" w:customStyle="1" w:styleId="c5">
    <w:name w:val="c5"/>
    <w:basedOn w:val="a0"/>
    <w:rsid w:val="0056348E"/>
  </w:style>
  <w:style w:type="character" w:customStyle="1" w:styleId="c9">
    <w:name w:val="c9"/>
    <w:basedOn w:val="a0"/>
    <w:rsid w:val="0056348E"/>
  </w:style>
  <w:style w:type="paragraph" w:customStyle="1" w:styleId="c2">
    <w:name w:val="c2"/>
    <w:basedOn w:val="a"/>
    <w:rsid w:val="005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2020-06-08T08:18:00Z</dcterms:created>
  <dcterms:modified xsi:type="dcterms:W3CDTF">2020-06-08T09:22:00Z</dcterms:modified>
</cp:coreProperties>
</file>